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0" w:type="dxa"/>
        <w:tblInd w:w="1407" w:type="dxa"/>
        <w:tblCellMar>
          <w:left w:w="0" w:type="dxa"/>
          <w:right w:w="0" w:type="dxa"/>
        </w:tblCellMar>
        <w:tblLook w:val="04A0"/>
      </w:tblPr>
      <w:tblGrid>
        <w:gridCol w:w="2916"/>
        <w:gridCol w:w="3514"/>
        <w:gridCol w:w="4790"/>
      </w:tblGrid>
      <w:tr w:rsidR="005C4C11" w:rsidRPr="005C4C11" w:rsidTr="005C4C11">
        <w:trPr>
          <w:trHeight w:val="1056"/>
        </w:trPr>
        <w:tc>
          <w:tcPr>
            <w:tcW w:w="29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es-ES"/>
              </w:rPr>
              <w:t> </w:t>
            </w:r>
          </w:p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es-ES"/>
              </w:rPr>
              <w:t>CURSO</w:t>
            </w:r>
          </w:p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es-ES"/>
              </w:rPr>
              <w:t> </w:t>
            </w:r>
          </w:p>
        </w:tc>
        <w:tc>
          <w:tcPr>
            <w:tcW w:w="35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es-ES"/>
              </w:rPr>
              <w:t> </w:t>
            </w:r>
          </w:p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es-ES"/>
              </w:rPr>
              <w:t xml:space="preserve">1º SEMESTRE </w:t>
            </w:r>
          </w:p>
        </w:tc>
        <w:tc>
          <w:tcPr>
            <w:tcW w:w="4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es-ES"/>
              </w:rPr>
              <w:t> </w:t>
            </w:r>
          </w:p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es-ES"/>
              </w:rPr>
              <w:t>2º SEMESTRE</w:t>
            </w:r>
          </w:p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es-ES"/>
              </w:rPr>
              <w:t> </w:t>
            </w:r>
          </w:p>
        </w:tc>
      </w:tr>
      <w:tr w:rsidR="005C4C11" w:rsidRPr="005C4C11" w:rsidTr="005C4C11">
        <w:trPr>
          <w:trHeight w:val="697"/>
        </w:trPr>
        <w:tc>
          <w:tcPr>
            <w:tcW w:w="29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4C11" w:rsidRPr="005C4C11" w:rsidRDefault="00214DAC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es-ES"/>
              </w:rPr>
              <w:t>*</w:t>
            </w:r>
            <w:r w:rsidR="005C4C11" w:rsidRPr="005C4C1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es-ES"/>
              </w:rPr>
              <w:t>Salud Local</w:t>
            </w:r>
          </w:p>
        </w:tc>
        <w:tc>
          <w:tcPr>
            <w:tcW w:w="35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4ª Edición</w:t>
            </w:r>
          </w:p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13 de marzo a 16 de junio</w:t>
            </w:r>
          </w:p>
        </w:tc>
        <w:tc>
          <w:tcPr>
            <w:tcW w:w="4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5ª Edición</w:t>
            </w:r>
          </w:p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3 de julio al 27 de octubre</w:t>
            </w:r>
          </w:p>
        </w:tc>
      </w:tr>
      <w:tr w:rsidR="005C4C11" w:rsidRPr="005C4C11" w:rsidTr="005C4C11">
        <w:trPr>
          <w:trHeight w:val="697"/>
        </w:trPr>
        <w:tc>
          <w:tcPr>
            <w:tcW w:w="2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proofErr w:type="spellStart"/>
            <w:r w:rsidRPr="005C4C1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es-ES"/>
              </w:rPr>
              <w:t>Parentalidad</w:t>
            </w:r>
            <w:proofErr w:type="spellEnd"/>
            <w:r w:rsidRPr="005C4C1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es-ES"/>
              </w:rPr>
              <w:t xml:space="preserve"> profesionales</w:t>
            </w:r>
          </w:p>
        </w:tc>
        <w:tc>
          <w:tcPr>
            <w:tcW w:w="3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3ª Edición</w:t>
            </w:r>
          </w:p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20 de marzo a 19 de mayo</w:t>
            </w:r>
          </w:p>
        </w:tc>
        <w:tc>
          <w:tcPr>
            <w:tcW w:w="4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4ª Edición</w:t>
            </w:r>
          </w:p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2 de octubre a 1 de diciembre</w:t>
            </w:r>
          </w:p>
        </w:tc>
      </w:tr>
      <w:tr w:rsidR="005C4C11" w:rsidRPr="005C4C11" w:rsidTr="005C4C11">
        <w:trPr>
          <w:trHeight w:val="697"/>
        </w:trPr>
        <w:tc>
          <w:tcPr>
            <w:tcW w:w="2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4C11" w:rsidRPr="005C4C11" w:rsidRDefault="00214DAC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es-ES"/>
              </w:rPr>
              <w:t>*</w:t>
            </w:r>
            <w:r w:rsidR="005C4C11" w:rsidRPr="005C4C1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es-ES"/>
              </w:rPr>
              <w:t>Fragilidad</w:t>
            </w:r>
          </w:p>
        </w:tc>
        <w:tc>
          <w:tcPr>
            <w:tcW w:w="3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4ª Edición</w:t>
            </w:r>
          </w:p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27 de marzo a 19 de junio</w:t>
            </w:r>
          </w:p>
        </w:tc>
        <w:tc>
          <w:tcPr>
            <w:tcW w:w="4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5ª Edición</w:t>
            </w:r>
          </w:p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26 de junio al 2 de octubre</w:t>
            </w:r>
          </w:p>
        </w:tc>
      </w:tr>
      <w:tr w:rsidR="005C4C11" w:rsidRPr="005C4C11" w:rsidTr="005C4C11">
        <w:trPr>
          <w:trHeight w:val="1056"/>
        </w:trPr>
        <w:tc>
          <w:tcPr>
            <w:tcW w:w="2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es-ES"/>
              </w:rPr>
              <w:t>Consejo</w:t>
            </w:r>
          </w:p>
        </w:tc>
        <w:tc>
          <w:tcPr>
            <w:tcW w:w="3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5ª Edición</w:t>
            </w:r>
          </w:p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3 de abril a 9 junio</w:t>
            </w:r>
          </w:p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 </w:t>
            </w:r>
          </w:p>
        </w:tc>
        <w:tc>
          <w:tcPr>
            <w:tcW w:w="4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6ª Edición</w:t>
            </w:r>
          </w:p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10 de octubre  a 11 diciembre</w:t>
            </w:r>
          </w:p>
        </w:tc>
      </w:tr>
      <w:tr w:rsidR="005C4C11" w:rsidRPr="005C4C11" w:rsidTr="005C4C11">
        <w:trPr>
          <w:trHeight w:val="1056"/>
        </w:trPr>
        <w:tc>
          <w:tcPr>
            <w:tcW w:w="2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4C11" w:rsidRPr="005C4C11" w:rsidRDefault="00214DAC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es-ES"/>
              </w:rPr>
              <w:t>*</w:t>
            </w:r>
            <w:r w:rsidR="005C4C11" w:rsidRPr="005C4C1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es-ES"/>
              </w:rPr>
              <w:t>Educación individual</w:t>
            </w:r>
          </w:p>
        </w:tc>
        <w:tc>
          <w:tcPr>
            <w:tcW w:w="3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3ª Edición</w:t>
            </w:r>
          </w:p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 xml:space="preserve">17 de abril a 17 de julio </w:t>
            </w:r>
          </w:p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 </w:t>
            </w:r>
          </w:p>
        </w:tc>
        <w:tc>
          <w:tcPr>
            <w:tcW w:w="4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4ª Edición</w:t>
            </w:r>
          </w:p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4 de septiembre a  4 de diciembre</w:t>
            </w:r>
          </w:p>
        </w:tc>
      </w:tr>
      <w:tr w:rsidR="005C4C11" w:rsidRPr="005C4C11" w:rsidTr="005C4C11">
        <w:trPr>
          <w:trHeight w:val="1056"/>
        </w:trPr>
        <w:tc>
          <w:tcPr>
            <w:tcW w:w="2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4C11" w:rsidRPr="005C4C11" w:rsidRDefault="00214DAC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es-ES"/>
              </w:rPr>
              <w:t>*</w:t>
            </w:r>
            <w:r w:rsidR="005C4C11" w:rsidRPr="005C4C1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es-ES"/>
              </w:rPr>
              <w:t>Educación Grupal</w:t>
            </w:r>
          </w:p>
        </w:tc>
        <w:tc>
          <w:tcPr>
            <w:tcW w:w="3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1ª Edición</w:t>
            </w:r>
          </w:p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3 de mayo a 31 de julio</w:t>
            </w:r>
          </w:p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 </w:t>
            </w:r>
          </w:p>
        </w:tc>
        <w:tc>
          <w:tcPr>
            <w:tcW w:w="4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2ª Edición</w:t>
            </w:r>
          </w:p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11 de septiembre a 11 de diciembre</w:t>
            </w:r>
          </w:p>
        </w:tc>
      </w:tr>
      <w:tr w:rsidR="005C4C11" w:rsidRPr="005C4C11" w:rsidTr="005C4C11">
        <w:trPr>
          <w:trHeight w:val="1056"/>
        </w:trPr>
        <w:tc>
          <w:tcPr>
            <w:tcW w:w="2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3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C4C11">
              <w:rPr>
                <w:rFonts w:ascii="Calibri" w:eastAsia="Times New Roman" w:hAnsi="Calibri" w:cs="Arial"/>
                <w:color w:val="000000" w:themeColor="dark1"/>
                <w:kern w:val="24"/>
                <w:lang w:eastAsia="es-ES"/>
              </w:rPr>
              <w:t> </w:t>
            </w:r>
          </w:p>
        </w:tc>
        <w:tc>
          <w:tcPr>
            <w:tcW w:w="4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4C11" w:rsidRPr="005C4C11" w:rsidRDefault="005C4C11" w:rsidP="005C4C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</w:tbl>
    <w:p w:rsidR="00214DAC" w:rsidRDefault="00214DAC" w:rsidP="00214DAC">
      <w:pPr>
        <w:pStyle w:val="Pargrafdellista"/>
        <w:rPr>
          <w:sz w:val="24"/>
          <w:szCs w:val="24"/>
        </w:rPr>
      </w:pPr>
      <w:r w:rsidRPr="00214DAC">
        <w:rPr>
          <w:sz w:val="32"/>
          <w:szCs w:val="32"/>
        </w:rPr>
        <w:t xml:space="preserve">  *Cursos incompatibles</w:t>
      </w:r>
      <w:r>
        <w:rPr>
          <w:sz w:val="32"/>
          <w:szCs w:val="32"/>
        </w:rPr>
        <w:t xml:space="preserve">. </w:t>
      </w:r>
      <w:r w:rsidRPr="00214DAC">
        <w:rPr>
          <w:sz w:val="24"/>
          <w:szCs w:val="24"/>
        </w:rPr>
        <w:t xml:space="preserve">Sólo se podrá hacer uno de ellos por semestre. </w:t>
      </w:r>
    </w:p>
    <w:p w:rsidR="00C4236F" w:rsidRPr="00214DAC" w:rsidRDefault="00214DAC" w:rsidP="00214DAC">
      <w:pPr>
        <w:pStyle w:val="Pargrafdellista"/>
        <w:rPr>
          <w:sz w:val="24"/>
          <w:szCs w:val="24"/>
        </w:rPr>
      </w:pPr>
      <w:r w:rsidRPr="00214DAC">
        <w:rPr>
          <w:sz w:val="24"/>
          <w:szCs w:val="24"/>
        </w:rPr>
        <w:t>El alumno quedará registrado en el primero al que se inscriba haciendo incompatible su inscripción a otro de los incompatibles</w:t>
      </w:r>
      <w:r w:rsidR="00EA4DBF">
        <w:rPr>
          <w:sz w:val="24"/>
          <w:szCs w:val="24"/>
        </w:rPr>
        <w:t>.</w:t>
      </w:r>
      <w:bookmarkStart w:id="0" w:name="_GoBack"/>
      <w:bookmarkEnd w:id="0"/>
    </w:p>
    <w:sectPr w:rsidR="00C4236F" w:rsidRPr="00214DAC" w:rsidSect="005C4C1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223F9"/>
    <w:multiLevelType w:val="hybridMultilevel"/>
    <w:tmpl w:val="86505458"/>
    <w:lvl w:ilvl="0" w:tplc="6F28D6B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0D7"/>
    <w:rsid w:val="001A582D"/>
    <w:rsid w:val="00214DAC"/>
    <w:rsid w:val="00430671"/>
    <w:rsid w:val="005C4C11"/>
    <w:rsid w:val="005F3970"/>
    <w:rsid w:val="006918BD"/>
    <w:rsid w:val="00C4236F"/>
    <w:rsid w:val="00D560D7"/>
    <w:rsid w:val="00EA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7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214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14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Campos Esteban</dc:creator>
  <cp:lastModifiedBy>cocastell</cp:lastModifiedBy>
  <cp:revision>3</cp:revision>
  <dcterms:created xsi:type="dcterms:W3CDTF">2017-02-28T10:49:00Z</dcterms:created>
  <dcterms:modified xsi:type="dcterms:W3CDTF">2017-03-10T16:50:00Z</dcterms:modified>
</cp:coreProperties>
</file>